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6C7474" w:rsidRDefault="000A2D4E" w:rsidP="000A2D4E">
      <w:pPr>
        <w:pStyle w:val="af1"/>
        <w:spacing w:line="240" w:lineRule="auto"/>
        <w:jc w:val="left"/>
        <w:rPr>
          <w:rFonts w:cs="Times New Roman"/>
          <w:b w:val="0"/>
          <w:sz w:val="24"/>
          <w:szCs w:val="24"/>
          <w:lang w:val="bg-BG"/>
        </w:rPr>
      </w:pPr>
    </w:p>
    <w:p w14:paraId="43ACC1DF" w14:textId="77777777" w:rsidR="000A2D4E" w:rsidRPr="006C7474" w:rsidRDefault="000A2D4E" w:rsidP="000A2D4E">
      <w:pPr>
        <w:pStyle w:val="af1"/>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a7"/>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FC1437"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FC1437"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7777777" w:rsidR="000A2D4E" w:rsidRPr="00716299" w:rsidRDefault="000A2D4E" w:rsidP="00766A8A">
            <w:pPr>
              <w:spacing w:after="120"/>
              <w:rPr>
                <w:b/>
                <w:bCs/>
                <w:snapToGrid w:val="0"/>
                <w:lang w:val="bg-BG"/>
              </w:rPr>
            </w:pPr>
            <w:r w:rsidRPr="00716299">
              <w:rPr>
                <w:b/>
                <w:bCs/>
                <w:snapToGrid w:val="0"/>
                <w:lang w:val="bg-BG"/>
              </w:rPr>
              <w:t>от ………….. г. до …………. г.</w:t>
            </w:r>
            <w:r w:rsidRPr="00716299">
              <w:rPr>
                <w:b/>
                <w:bCs/>
                <w:i/>
                <w:iCs/>
                <w:snapToGrid w:val="0"/>
                <w:lang w:val="bg-BG"/>
              </w:rPr>
              <w:t xml:space="preserve">; </w:t>
            </w:r>
            <w:r w:rsidRPr="00716299">
              <w:rPr>
                <w:b/>
                <w:bCs/>
                <w:snapToGrid w:val="0"/>
                <w:lang w:val="bg-BG"/>
              </w:rPr>
              <w:t xml:space="preserve">……… месеца </w:t>
            </w:r>
          </w:p>
        </w:tc>
      </w:tr>
      <w:tr w:rsidR="00D435D4" w:rsidRPr="00FC1437"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FC1437"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1841AD9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Днес, ……………….. г., в гр. София, между:</w:t>
      </w:r>
    </w:p>
    <w:p w14:paraId="2AAE658F" w14:textId="77777777" w:rsidR="000A2D4E" w:rsidRPr="003A13A8" w:rsidRDefault="000A2D4E" w:rsidP="000A2D4E">
      <w:pPr>
        <w:ind w:firstLine="720"/>
        <w:jc w:val="both"/>
        <w:rPr>
          <w:rFonts w:cs="Times New Roman"/>
          <w:sz w:val="24"/>
          <w:szCs w:val="24"/>
          <w:lang w:val="bg-BG"/>
        </w:rPr>
      </w:pPr>
    </w:p>
    <w:p w14:paraId="7F7AECA5" w14:textId="596ED2DF"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30C3A8C8" w:rsidR="000A2D4E" w:rsidRPr="003A13A8" w:rsidRDefault="000A2D4E" w:rsidP="00C179AC">
      <w:pPr>
        <w:ind w:firstLine="720"/>
        <w:jc w:val="center"/>
        <w:rPr>
          <w:rFonts w:cs="Times New Roman"/>
          <w:sz w:val="24"/>
          <w:szCs w:val="24"/>
          <w:lang w:val="bg-BG"/>
        </w:rPr>
      </w:pPr>
      <w:r w:rsidRPr="003A13A8">
        <w:rPr>
          <w:rFonts w:cs="Times New Roman"/>
          <w:sz w:val="24"/>
          <w:szCs w:val="24"/>
          <w:lang w:val="bg-BG"/>
        </w:rPr>
        <w:t>и</w:t>
      </w:r>
    </w:p>
    <w:p w14:paraId="562526B2" w14:textId="77777777" w:rsidR="000A2D4E" w:rsidRPr="003A13A8" w:rsidRDefault="000A2D4E" w:rsidP="000A2D4E">
      <w:pPr>
        <w:ind w:firstLine="720"/>
        <w:jc w:val="both"/>
        <w:rPr>
          <w:rFonts w:cs="Times New Roman"/>
          <w:sz w:val="24"/>
          <w:szCs w:val="24"/>
          <w:lang w:val="bg-BG"/>
        </w:rPr>
      </w:pPr>
    </w:p>
    <w:p w14:paraId="6A4A67FB" w14:textId="77777777"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 седалище и адрес на управление .................., </w:t>
      </w:r>
      <w:proofErr w:type="spellStart"/>
      <w:r w:rsidRPr="003A13A8">
        <w:rPr>
          <w:rFonts w:cs="Times New Roman"/>
          <w:sz w:val="24"/>
          <w:szCs w:val="24"/>
          <w:lang w:val="bg-BG"/>
        </w:rPr>
        <w:t>п.к</w:t>
      </w:r>
      <w:proofErr w:type="spellEnd"/>
      <w:r w:rsidRPr="003A13A8">
        <w:rPr>
          <w:rFonts w:cs="Times New Roman"/>
          <w:sz w:val="24"/>
          <w:szCs w:val="24"/>
          <w:lang w:val="bg-BG"/>
        </w:rPr>
        <w:t xml:space="preserve">. ...................., </w:t>
      </w:r>
      <w:proofErr w:type="spellStart"/>
      <w:r w:rsidRPr="003A13A8">
        <w:rPr>
          <w:rFonts w:cs="Times New Roman"/>
          <w:sz w:val="24"/>
          <w:szCs w:val="24"/>
          <w:lang w:val="bg-BG"/>
        </w:rPr>
        <w:t>обл</w:t>
      </w:r>
      <w:proofErr w:type="spellEnd"/>
      <w:r w:rsidRPr="003A13A8">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3A13A8">
        <w:rPr>
          <w:rFonts w:cs="Times New Roman"/>
          <w:sz w:val="24"/>
          <w:szCs w:val="24"/>
          <w:lang w:val="bg-BG"/>
        </w:rPr>
        <w:t>mail</w:t>
      </w:r>
      <w:proofErr w:type="spellEnd"/>
      <w:r w:rsidRPr="003A13A8">
        <w:rPr>
          <w:rFonts w:cs="Times New Roman"/>
          <w:sz w:val="24"/>
          <w:szCs w:val="24"/>
          <w:lang w:val="bg-BG"/>
        </w:rPr>
        <w:t xml:space="preserve">: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15E9DA2A" w:rsidR="000A2D4E" w:rsidRPr="003A13A8" w:rsidRDefault="000A2D4E" w:rsidP="00C179AC">
      <w:pPr>
        <w:jc w:val="center"/>
        <w:rPr>
          <w:rFonts w:cs="Times New Roman"/>
          <w:sz w:val="24"/>
          <w:szCs w:val="24"/>
          <w:lang w:val="bg-BG" w:eastAsia="bg-BG"/>
        </w:rPr>
      </w:pPr>
      <w:bookmarkStart w:id="0" w:name="_GoBack"/>
      <w:bookmarkEnd w:id="0"/>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 xml:space="preserve">ЕИК по БУЛСТАТ .........................., седалище и адрес на управление .................., </w:t>
      </w:r>
      <w:proofErr w:type="spellStart"/>
      <w:r w:rsidRPr="003A13A8">
        <w:rPr>
          <w:rFonts w:cs="Times New Roman"/>
          <w:sz w:val="24"/>
          <w:szCs w:val="24"/>
          <w:lang w:val="bg-BG"/>
        </w:rPr>
        <w:t>п.к</w:t>
      </w:r>
      <w:proofErr w:type="spellEnd"/>
      <w:r w:rsidRPr="003A13A8">
        <w:rPr>
          <w:rFonts w:cs="Times New Roman"/>
          <w:sz w:val="24"/>
          <w:szCs w:val="24"/>
          <w:lang w:val="bg-BG"/>
        </w:rPr>
        <w:t xml:space="preserve">. ...................., </w:t>
      </w:r>
      <w:proofErr w:type="spellStart"/>
      <w:r w:rsidRPr="003A13A8">
        <w:rPr>
          <w:rFonts w:cs="Times New Roman"/>
          <w:sz w:val="24"/>
          <w:szCs w:val="24"/>
          <w:lang w:val="bg-BG"/>
        </w:rPr>
        <w:t>обл</w:t>
      </w:r>
      <w:proofErr w:type="spellEnd"/>
      <w:r w:rsidRPr="003A13A8">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3A13A8">
        <w:rPr>
          <w:rFonts w:cs="Times New Roman"/>
          <w:sz w:val="24"/>
          <w:szCs w:val="24"/>
          <w:lang w:val="bg-BG"/>
        </w:rPr>
        <w:t>mail</w:t>
      </w:r>
      <w:proofErr w:type="spellEnd"/>
      <w:r w:rsidRPr="003A13A8">
        <w:rPr>
          <w:rFonts w:cs="Times New Roman"/>
          <w:sz w:val="24"/>
          <w:szCs w:val="24"/>
          <w:lang w:val="bg-BG"/>
        </w:rPr>
        <w:t>: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IBAN …………………………………..,</w:t>
      </w:r>
    </w:p>
    <w:p w14:paraId="2869F54B"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BIC …………………………………… ,</w:t>
      </w:r>
    </w:p>
    <w:p w14:paraId="03F3FE8A" w14:textId="466EB160"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БАНКА ………………………………..,</w:t>
      </w:r>
    </w:p>
    <w:p w14:paraId="1F977A22" w14:textId="24147AE3" w:rsidR="009E3A5A" w:rsidRPr="003A13A8" w:rsidRDefault="009E3A5A" w:rsidP="001C1B97">
      <w:pPr>
        <w:jc w:val="both"/>
        <w:rPr>
          <w:rFonts w:cs="Times New Roman"/>
          <w:b/>
          <w:color w:val="FF0000"/>
          <w:sz w:val="24"/>
          <w:szCs w:val="24"/>
          <w:lang w:val="bg-BG"/>
        </w:rPr>
      </w:pPr>
    </w:p>
    <w:p w14:paraId="40BB0AFD" w14:textId="3A2A25DB" w:rsidR="009E3A5A" w:rsidRPr="00716299" w:rsidRDefault="009E3A5A" w:rsidP="001C1B97">
      <w:pPr>
        <w:jc w:val="both"/>
        <w:rPr>
          <w:rFonts w:cs="Times New Roman"/>
          <w:b/>
          <w:i/>
          <w:color w:val="FF0000"/>
          <w:sz w:val="24"/>
          <w:szCs w:val="24"/>
          <w:lang w:val="bg-BG"/>
        </w:rPr>
      </w:pPr>
      <w:r w:rsidRPr="003A13A8">
        <w:rPr>
          <w:rFonts w:cs="Times New Roman"/>
          <w:b/>
          <w:color w:val="FF0000"/>
          <w:sz w:val="24"/>
          <w:szCs w:val="24"/>
          <w:lang w:val="bg-BG"/>
        </w:rPr>
        <w:t xml:space="preserve">Забележка: </w:t>
      </w:r>
      <w:r w:rsidRPr="00716299">
        <w:rPr>
          <w:rFonts w:cs="Times New Roman"/>
          <w:b/>
          <w:color w:val="FF0000"/>
          <w:sz w:val="24"/>
          <w:szCs w:val="24"/>
          <w:lang w:val="bg-BG"/>
        </w:rPr>
        <w:t>(</w:t>
      </w:r>
      <w:r w:rsidRPr="003A13A8">
        <w:rPr>
          <w:rFonts w:cs="Times New Roman"/>
          <w:b/>
          <w:color w:val="FF0000"/>
          <w:sz w:val="24"/>
          <w:szCs w:val="24"/>
          <w:lang w:val="bg-BG"/>
        </w:rPr>
        <w:t>банковата сметка се вписва за всички кандидати, с изключение на общините. Когато кандидатът е община, текстът се изтрива</w:t>
      </w:r>
      <w:r w:rsidRPr="00716299">
        <w:rPr>
          <w:rFonts w:cs="Times New Roman"/>
          <w:b/>
          <w:color w:val="FF0000"/>
          <w:sz w:val="24"/>
          <w:szCs w:val="24"/>
          <w:lang w:val="bg-BG"/>
        </w:rPr>
        <w:t>)</w:t>
      </w: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14F26550"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 структурни и инвестиционни фондове (ЗУСЕСИФ)</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716299">
        <w:rPr>
          <w:rFonts w:cs="Times New Roman"/>
          <w:sz w:val="24"/>
          <w:szCs w:val="24"/>
          <w:lang w:val="bg-BG"/>
        </w:rPr>
        <w:t>обн</w:t>
      </w:r>
      <w:proofErr w:type="spellEnd"/>
      <w:r w:rsidRPr="00716299">
        <w:rPr>
          <w:rFonts w:cs="Times New Roman"/>
          <w:sz w:val="24"/>
          <w:szCs w:val="24"/>
          <w:lang w:val="bg-BG"/>
        </w:rPr>
        <w:t xml:space="preserve">., ДВ, </w:t>
      </w:r>
      <w:hyperlink r:id="rId8" w:history="1">
        <w:r w:rsidRPr="00716299">
          <w:rPr>
            <w:rStyle w:val="a5"/>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w:t>
      </w:r>
      <w:proofErr w:type="spellStart"/>
      <w:r w:rsidRPr="003A13A8">
        <w:rPr>
          <w:rFonts w:cs="Times New Roman"/>
          <w:snapToGrid w:val="0"/>
          <w:sz w:val="24"/>
          <w:szCs w:val="24"/>
          <w:lang w:val="bg-BG"/>
        </w:rPr>
        <w:t>о</w:t>
      </w:r>
      <w:r w:rsidRPr="00716299">
        <w:rPr>
          <w:rFonts w:cs="Times New Roman"/>
          <w:sz w:val="24"/>
          <w:szCs w:val="24"/>
          <w:lang w:val="bg-BG"/>
        </w:rPr>
        <w:t>бн</w:t>
      </w:r>
      <w:proofErr w:type="spellEnd"/>
      <w:r w:rsidRPr="00716299">
        <w:rPr>
          <w:rFonts w:cs="Times New Roman"/>
          <w:sz w:val="24"/>
          <w:szCs w:val="24"/>
          <w:lang w:val="bg-BG"/>
        </w:rPr>
        <w:t xml:space="preserve">., ДВ, </w:t>
      </w:r>
      <w:hyperlink r:id="rId9" w:history="1">
        <w:r w:rsidRPr="00716299">
          <w:rPr>
            <w:rStyle w:val="a5"/>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w:t>
      </w:r>
      <w:r w:rsidRPr="00716299">
        <w:rPr>
          <w:rFonts w:cs="Times New Roman"/>
          <w:bCs/>
          <w:sz w:val="24"/>
          <w:szCs w:val="24"/>
          <w:lang w:val="bg-BG"/>
        </w:rPr>
        <w:lastRenderedPageBreak/>
        <w:t>„Водено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3"/>
        <w:tabs>
          <w:tab w:val="left" w:pos="0"/>
        </w:tabs>
        <w:jc w:val="left"/>
        <w:rPr>
          <w:rFonts w:cs="Times New Roman"/>
          <w:b w:val="0"/>
          <w:szCs w:val="24"/>
          <w:lang w:val="bg-BG"/>
        </w:rPr>
      </w:pPr>
    </w:p>
    <w:p w14:paraId="2CC0A89E" w14:textId="77777777" w:rsidR="000A2D4E" w:rsidRPr="003A13A8" w:rsidRDefault="000A2D4E" w:rsidP="000A2D4E">
      <w:pPr>
        <w:pStyle w:val="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77777777"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proofErr w:type="spellStart"/>
      <w:r w:rsidRPr="00716299">
        <w:rPr>
          <w:rFonts w:cs="Times New Roman"/>
          <w:bCs/>
          <w:i/>
          <w:sz w:val="24"/>
          <w:szCs w:val="24"/>
          <w:lang w:val="bg-BG"/>
        </w:rPr>
        <w:t>de</w:t>
      </w:r>
      <w:proofErr w:type="spellEnd"/>
      <w:r w:rsidRPr="00716299">
        <w:rPr>
          <w:rFonts w:cs="Times New Roman"/>
          <w:bCs/>
          <w:i/>
          <w:sz w:val="24"/>
          <w:szCs w:val="24"/>
          <w:lang w:val="bg-BG"/>
        </w:rPr>
        <w:t xml:space="preserve"> </w:t>
      </w:r>
      <w:proofErr w:type="spellStart"/>
      <w:r w:rsidRPr="00716299">
        <w:rPr>
          <w:rFonts w:cs="Times New Roman"/>
          <w:bCs/>
          <w:i/>
          <w:sz w:val="24"/>
          <w:szCs w:val="24"/>
          <w:lang w:val="bg-BG"/>
        </w:rPr>
        <w:t>minimis</w:t>
      </w:r>
      <w:proofErr w:type="spellEnd"/>
      <w:r w:rsidRPr="00716299">
        <w:rPr>
          <w:rFonts w:cs="Times New Roman"/>
          <w:bCs/>
          <w:i/>
          <w:sz w:val="24"/>
          <w:szCs w:val="24"/>
          <w:lang w:val="bg-BG"/>
        </w:rPr>
        <w:t xml:space="preserve"> </w:t>
      </w:r>
      <w:r w:rsidRPr="003A13A8">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77777777" w:rsidR="000A2D4E" w:rsidRPr="003A13A8" w:rsidRDefault="000A2D4E" w:rsidP="000A2D4E">
      <w:pPr>
        <w:pStyle w:val="1"/>
        <w:tabs>
          <w:tab w:val="left" w:pos="0"/>
        </w:tabs>
        <w:spacing w:after="120" w:line="276" w:lineRule="auto"/>
        <w:ind w:firstLine="708"/>
        <w:jc w:val="both"/>
        <w:rPr>
          <w:rFonts w:cs="Times New Roman"/>
          <w:szCs w:val="24"/>
          <w:lang w:val="bg-BG"/>
        </w:rPr>
      </w:pPr>
      <w:r w:rsidRPr="00716299">
        <w:rPr>
          <w:snapToGrid w:val="0"/>
          <w:szCs w:val="24"/>
          <w:lang w:val="bg-BG"/>
        </w:rPr>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3A13A8">
        <w:rPr>
          <w:rFonts w:cs="Times New Roman"/>
          <w:i/>
          <w:szCs w:val="24"/>
          <w:lang w:val="bg-BG"/>
        </w:rPr>
        <w:t>попълва се код на процедурата от ИСУН</w:t>
      </w:r>
      <w:r w:rsidRPr="003A13A8">
        <w:rPr>
          <w:rFonts w:cs="Times New Roman"/>
          <w:szCs w:val="24"/>
          <w:lang w:val="bg-BG"/>
        </w:rPr>
        <w:t xml:space="preserve">) документи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w:t>
      </w:r>
      <w:proofErr w:type="spellStart"/>
      <w:r w:rsidRPr="003A13A8">
        <w:rPr>
          <w:iCs/>
          <w:szCs w:val="24"/>
          <w:lang w:val="bg-BG"/>
        </w:rPr>
        <w:t>ите</w:t>
      </w:r>
      <w:proofErr w:type="spellEnd"/>
      <w:r w:rsidRPr="003A13A8">
        <w:rPr>
          <w:iCs/>
          <w:szCs w:val="24"/>
          <w:lang w:val="bg-BG"/>
        </w:rPr>
        <w:t xml:space="preserve">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w:t>
      </w:r>
      <w:proofErr w:type="spellStart"/>
      <w:r w:rsidRPr="003A13A8">
        <w:rPr>
          <w:rFonts w:cs="Times New Roman"/>
          <w:szCs w:val="24"/>
          <w:lang w:val="bg-BG"/>
        </w:rPr>
        <w:t>относимите</w:t>
      </w:r>
      <w:proofErr w:type="spellEnd"/>
      <w:r w:rsidRPr="003A13A8">
        <w:rPr>
          <w:rFonts w:cs="Times New Roman"/>
          <w:szCs w:val="24"/>
          <w:lang w:val="bg-BG"/>
        </w:rPr>
        <w:t xml:space="preserve">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 xml:space="preserve">Процедура за осъществяване на предварителна проверка и последващ контрол върху </w:t>
      </w:r>
      <w:r w:rsidR="0094262E" w:rsidRPr="003A13A8">
        <w:rPr>
          <w:rFonts w:cs="Times New Roman"/>
          <w:sz w:val="24"/>
          <w:szCs w:val="24"/>
          <w:shd w:val="clear" w:color="auto" w:fill="FEFEFE"/>
          <w:lang w:val="bg-BG"/>
        </w:rPr>
        <w:lastRenderedPageBreak/>
        <w:t>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0" w:history="1">
        <w:r w:rsidRPr="00716299">
          <w:rPr>
            <w:rStyle w:val="a5"/>
            <w:rFonts w:cs="Times New Roman"/>
            <w:color w:val="auto"/>
            <w:sz w:val="24"/>
            <w:szCs w:val="24"/>
            <w:shd w:val="clear" w:color="auto" w:fill="FEFEFE"/>
            <w:lang w:val="bg-BG"/>
          </w:rPr>
          <w:t>www</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dfz</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3A13A8">
        <w:rPr>
          <w:rFonts w:cs="Times New Roman"/>
          <w:sz w:val="24"/>
          <w:szCs w:val="24"/>
          <w:shd w:val="clear" w:color="auto" w:fill="FEFEFE"/>
          <w:lang w:val="bg-BG"/>
        </w:rPr>
        <w:t>ните</w:t>
      </w:r>
      <w:proofErr w:type="spellEnd"/>
      <w:r w:rsidRPr="003A13A8">
        <w:rPr>
          <w:rFonts w:cs="Times New Roman"/>
          <w:sz w:val="24"/>
          <w:szCs w:val="24"/>
          <w:shd w:val="clear" w:color="auto" w:fill="FEFEFE"/>
          <w:lang w:val="bg-BG"/>
        </w:rPr>
        <w:t xml:space="preserve"> изпълнител/и.</w:t>
      </w:r>
    </w:p>
    <w:p w14:paraId="1E594B0F" w14:textId="77777777" w:rsidR="000A2D4E" w:rsidRPr="003A13A8" w:rsidRDefault="000A2D4E" w:rsidP="000A2D4E">
      <w:pPr>
        <w:pStyle w:val="a9"/>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a9"/>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3A13A8">
        <w:rPr>
          <w:rFonts w:cs="Times New Roman"/>
          <w:snapToGrid w:val="0"/>
          <w:szCs w:val="24"/>
          <w:lang w:val="bg-BG"/>
        </w:rPr>
        <w:t>подмерките</w:t>
      </w:r>
      <w:proofErr w:type="spellEnd"/>
      <w:r w:rsidRPr="003A13A8">
        <w:rPr>
          <w:rFonts w:cs="Times New Roman"/>
          <w:snapToGrid w:val="0"/>
          <w:szCs w:val="24"/>
          <w:lang w:val="bg-BG"/>
        </w:rPr>
        <w:t xml:space="preserve"> по чл. 9б, т. 2 от Закона за подпомагане на земеделските производители</w:t>
      </w:r>
      <w:r w:rsidR="00576BA3" w:rsidRPr="003A13A8">
        <w:rPr>
          <w:rFonts w:cs="Times New Roman"/>
          <w:snapToGrid w:val="0"/>
          <w:szCs w:val="24"/>
          <w:lang w:val="bg-BG"/>
        </w:rPr>
        <w:t xml:space="preserve"> (</w:t>
      </w:r>
      <w:proofErr w:type="spellStart"/>
      <w:r w:rsidR="00576BA3" w:rsidRPr="00716299">
        <w:rPr>
          <w:rFonts w:cs="Times New Roman"/>
          <w:lang w:val="bg-BG"/>
        </w:rPr>
        <w:t>обн</w:t>
      </w:r>
      <w:proofErr w:type="spellEnd"/>
      <w:r w:rsidR="00576BA3" w:rsidRPr="00716299">
        <w:rPr>
          <w:rFonts w:cs="Times New Roman"/>
          <w:lang w:val="bg-BG"/>
        </w:rPr>
        <w:t>.,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a9"/>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a9"/>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a9"/>
        <w:shd w:val="clear" w:color="auto" w:fill="FFFFFF"/>
        <w:tabs>
          <w:tab w:val="center" w:pos="0"/>
        </w:tabs>
        <w:rPr>
          <w:rFonts w:cs="Times New Roman"/>
          <w:szCs w:val="24"/>
          <w:lang w:val="bg-BG"/>
        </w:rPr>
      </w:pPr>
      <w:r w:rsidRPr="003A13A8">
        <w:rPr>
          <w:rFonts w:cs="Times New Roman"/>
          <w:b/>
          <w:szCs w:val="24"/>
          <w:lang w:val="bg-BG"/>
        </w:rPr>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a9"/>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77777777" w:rsidR="008D7186" w:rsidRPr="003A13A8" w:rsidRDefault="00337E9E" w:rsidP="00954751">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w:t>
      </w:r>
      <w:proofErr w:type="spellStart"/>
      <w:r w:rsidR="00DC3F5C" w:rsidRPr="003A13A8">
        <w:rPr>
          <w:rFonts w:cs="Times New Roman"/>
          <w:szCs w:val="24"/>
          <w:shd w:val="clear" w:color="auto" w:fill="FEFEFE"/>
          <w:lang w:val="bg-BG"/>
        </w:rPr>
        <w:t>ите</w:t>
      </w:r>
      <w:proofErr w:type="spellEnd"/>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w:t>
      </w:r>
      <w:proofErr w:type="spellStart"/>
      <w:r w:rsidR="00DC3F5C" w:rsidRPr="003A13A8">
        <w:rPr>
          <w:rFonts w:cs="Times New Roman"/>
          <w:szCs w:val="24"/>
          <w:shd w:val="clear" w:color="auto" w:fill="FEFEFE"/>
          <w:lang w:val="bg-BG"/>
        </w:rPr>
        <w:t>ите</w:t>
      </w:r>
      <w:proofErr w:type="spellEnd"/>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a9"/>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3A13A8">
        <w:rPr>
          <w:rFonts w:cs="Times New Roman"/>
          <w:szCs w:val="24"/>
          <w:lang w:val="bg-BG"/>
        </w:rPr>
        <w:lastRenderedPageBreak/>
        <w:t xml:space="preserve">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3A13A8" w:rsidRDefault="009F0A8F" w:rsidP="009F0A8F">
      <w:pPr>
        <w:pStyle w:val="a9"/>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Pr="003A13A8">
        <w:rPr>
          <w:rFonts w:cs="Times New Roman"/>
          <w:szCs w:val="24"/>
          <w:shd w:val="clear" w:color="auto" w:fill="FEFEFE"/>
          <w:lang w:val="bg-BG"/>
        </w:rPr>
        <w:t>не по-късно от изтичане на срока по чл. 6, ал. 1</w:t>
      </w:r>
      <w:r w:rsidRPr="003A13A8">
        <w:rPr>
          <w:rFonts w:cs="Times New Roman"/>
          <w:szCs w:val="24"/>
          <w:lang w:val="bg-BG"/>
        </w:rPr>
        <w:t>.</w:t>
      </w:r>
    </w:p>
    <w:p w14:paraId="706A2FDD" w14:textId="77777777" w:rsidR="009F0A8F" w:rsidRPr="003A13A8" w:rsidRDefault="009F0A8F" w:rsidP="009F0A8F">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3A13A8">
        <w:rPr>
          <w:rFonts w:cs="Times New Roman"/>
          <w:sz w:val="24"/>
          <w:szCs w:val="24"/>
          <w:lang w:val="bg-BG"/>
        </w:rPr>
        <w:t>относими</w:t>
      </w:r>
      <w:proofErr w:type="spellEnd"/>
      <w:r w:rsidRPr="003A13A8">
        <w:rPr>
          <w:rFonts w:cs="Times New Roman"/>
          <w:sz w:val="24"/>
          <w:szCs w:val="24"/>
          <w:lang w:val="bg-BG"/>
        </w:rPr>
        <w:t xml:space="preserve"> нормативни актове и актове на правото на Европейския съюз.</w:t>
      </w:r>
    </w:p>
    <w:p w14:paraId="0D64CD80"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77777777" w:rsidR="000A2D4E" w:rsidRPr="003A13A8" w:rsidRDefault="000A2D4E" w:rsidP="000A2D4E">
      <w:pPr>
        <w:pStyle w:val="a9"/>
        <w:jc w:val="center"/>
        <w:rPr>
          <w:rFonts w:cs="Times New Roman"/>
          <w:b/>
          <w:szCs w:val="24"/>
          <w:lang w:val="bg-BG"/>
        </w:rPr>
      </w:pPr>
      <w:r w:rsidRPr="003A13A8">
        <w:rPr>
          <w:rFonts w:cs="Times New Roman"/>
          <w:b/>
          <w:szCs w:val="24"/>
          <w:lang w:val="bg-BG"/>
        </w:rPr>
        <w:t>ІІІ. СРОК НА ДОГОВОРА</w:t>
      </w:r>
    </w:p>
    <w:p w14:paraId="17261267" w14:textId="77777777" w:rsidR="00915838" w:rsidRPr="003A13A8" w:rsidRDefault="00915838" w:rsidP="000A2D4E">
      <w:pPr>
        <w:pStyle w:val="a9"/>
        <w:jc w:val="center"/>
        <w:rPr>
          <w:rFonts w:cs="Times New Roman"/>
          <w:b/>
          <w:szCs w:val="24"/>
          <w:lang w:val="bg-BG"/>
        </w:rPr>
      </w:pPr>
    </w:p>
    <w:p w14:paraId="2A9CC745" w14:textId="4D7310AC" w:rsidR="00915838" w:rsidRPr="003A13A8" w:rsidRDefault="00915838" w:rsidP="00915838">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 ….. (</w:t>
      </w:r>
      <w:r w:rsidRPr="003A13A8">
        <w:rPr>
          <w:rFonts w:cs="Times New Roman"/>
          <w:i/>
          <w:sz w:val="24"/>
          <w:szCs w:val="24"/>
          <w:lang w:val="bg-BG"/>
        </w:rPr>
        <w:t>попълва се съгласно условията на МИГ за изпълнение на проектите</w:t>
      </w:r>
      <w:r w:rsidRPr="003A13A8">
        <w:rPr>
          <w:rFonts w:cs="Times New Roman"/>
          <w:b/>
          <w:sz w:val="24"/>
          <w:szCs w:val="24"/>
          <w:lang w:val="bg-BG"/>
        </w:rPr>
        <w:t xml:space="preserve">), но не повече от 36 месеца, а за договори сключени след 30 юни 2020 </w:t>
      </w:r>
      <w:r w:rsidR="00FC1437">
        <w:rPr>
          <w:rFonts w:cs="Times New Roman"/>
          <w:b/>
          <w:sz w:val="24"/>
          <w:szCs w:val="24"/>
          <w:lang w:val="bg-BG"/>
        </w:rPr>
        <w:t>г.  - не по-късно от 30 юни 2025</w:t>
      </w:r>
      <w:r w:rsidRPr="003A13A8">
        <w:rPr>
          <w:rFonts w:cs="Times New Roman"/>
          <w:b/>
          <w:sz w:val="24"/>
          <w:szCs w:val="24"/>
          <w:lang w:val="bg-BG"/>
        </w:rPr>
        <w:t xml:space="preserve"> г.</w:t>
      </w: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1" w:history="1">
        <w:r w:rsidR="00915838" w:rsidRPr="00716299">
          <w:rPr>
            <w:rStyle w:val="a5"/>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1986EB98" w:rsidR="006F52FB" w:rsidRPr="003A13A8" w:rsidRDefault="004E7661" w:rsidP="006F52FB">
      <w:pPr>
        <w:pStyle w:val="a9"/>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383BF7" w:rsidRPr="003A13A8">
        <w:rPr>
          <w:szCs w:val="24"/>
          <w:shd w:val="clear" w:color="auto" w:fill="FEFEFE"/>
          <w:lang w:val="ru-RU"/>
        </w:rPr>
        <w:t>за 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a9"/>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a9"/>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a9"/>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a9"/>
        <w:rPr>
          <w:rFonts w:cs="Times New Roman"/>
          <w:szCs w:val="24"/>
          <w:lang w:val="bg-BG"/>
        </w:rPr>
      </w:pPr>
    </w:p>
    <w:p w14:paraId="7E8E7F41" w14:textId="77777777" w:rsidR="000A2D4E" w:rsidRPr="003A13A8" w:rsidRDefault="000A2D4E" w:rsidP="000A2D4E">
      <w:pPr>
        <w:pStyle w:val="a9"/>
        <w:jc w:val="center"/>
        <w:rPr>
          <w:rFonts w:cs="Times New Roman"/>
          <w:b/>
          <w:szCs w:val="24"/>
          <w:lang w:val="bg-BG"/>
        </w:rPr>
      </w:pPr>
      <w:r w:rsidRPr="00716299">
        <w:rPr>
          <w:rFonts w:cs="Times New Roman"/>
          <w:b/>
          <w:szCs w:val="24"/>
          <w:lang w:val="bg-BG"/>
        </w:rPr>
        <w:t>IV.</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a9"/>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3A13A8" w:rsidRDefault="006F66E7" w:rsidP="0016563B">
      <w:pPr>
        <w:pStyle w:val="a9"/>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a9"/>
        <w:tabs>
          <w:tab w:val="center" w:pos="0"/>
        </w:tabs>
        <w:rPr>
          <w:rFonts w:cs="Times New Roman"/>
          <w:szCs w:val="24"/>
          <w:lang w:val="bg-BG"/>
        </w:rPr>
      </w:pPr>
      <w:r w:rsidRPr="003A13A8">
        <w:rPr>
          <w:rFonts w:cs="Times New Roman"/>
          <w:szCs w:val="24"/>
          <w:shd w:val="clear" w:color="auto" w:fill="FEFEFE"/>
          <w:lang w:val="bg-BG"/>
        </w:rPr>
        <w:lastRenderedPageBreak/>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3A13A8">
        <w:rPr>
          <w:rFonts w:cs="Times New Roman"/>
          <w:sz w:val="24"/>
          <w:szCs w:val="24"/>
          <w:shd w:val="clear" w:color="auto" w:fill="FEFEFE"/>
          <w:lang w:val="bg-BG"/>
        </w:rPr>
        <w:t>непредставяне</w:t>
      </w:r>
      <w:proofErr w:type="spellEnd"/>
      <w:r w:rsidRPr="003A13A8">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a9"/>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w:t>
      </w:r>
      <w:r w:rsidRPr="003A13A8">
        <w:rPr>
          <w:rFonts w:cs="Times New Roman"/>
          <w:sz w:val="24"/>
          <w:szCs w:val="24"/>
          <w:lang w:val="bg-BG"/>
        </w:rPr>
        <w:lastRenderedPageBreak/>
        <w:t xml:space="preserve">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244E3092"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46B8402" w:rsidR="000A2D4E" w:rsidRPr="003A13A8" w:rsidRDefault="000A2D4E" w:rsidP="000A2D4E">
      <w:pPr>
        <w:pStyle w:val="a9"/>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не е </w:t>
      </w:r>
      <w:r w:rsidRPr="003A13A8">
        <w:rPr>
          <w:iCs/>
          <w:lang w:val="bg-BG"/>
        </w:rPr>
        <w:t xml:space="preserve">спазил 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УСЕСИФ</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оправомощен контролен орган, одитни или сертифициращи органи</w:t>
      </w:r>
      <w:r w:rsidRPr="00716299">
        <w:rPr>
          <w:iCs/>
          <w:szCs w:val="24"/>
          <w:lang w:val="bg-BG"/>
        </w:rPr>
        <w:t xml:space="preserve">. </w:t>
      </w:r>
      <w:r w:rsidRPr="003A13A8">
        <w:rPr>
          <w:szCs w:val="24"/>
          <w:shd w:val="clear" w:color="auto" w:fill="FEFEFE"/>
          <w:lang w:val="bg-BG"/>
        </w:rPr>
        <w:t xml:space="preserve">В тези случаи </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1" w:name="to_paragraph_id33264205"/>
      <w:bookmarkEnd w:id="1"/>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2" w:history="1">
        <w:r w:rsidRPr="00716299">
          <w:rPr>
            <w:rStyle w:val="a5"/>
            <w:rFonts w:cs="Times New Roman"/>
            <w:color w:val="auto"/>
            <w:lang w:val="bg-BG"/>
          </w:rPr>
          <w:t>П</w:t>
        </w:r>
        <w:r w:rsidRPr="003A13A8">
          <w:rPr>
            <w:rStyle w:val="a5"/>
            <w:rFonts w:cs="Times New Roman"/>
            <w:color w:val="auto"/>
            <w:lang w:val="bg-BG"/>
          </w:rPr>
          <w:t>остановление</w:t>
        </w:r>
        <w:r w:rsidRPr="00716299">
          <w:rPr>
            <w:rStyle w:val="a5"/>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proofErr w:type="spellStart"/>
      <w:r w:rsidRPr="00716299">
        <w:rPr>
          <w:rFonts w:cs="Times New Roman"/>
          <w:lang w:val="bg-BG"/>
        </w:rPr>
        <w:t>обн</w:t>
      </w:r>
      <w:proofErr w:type="spellEnd"/>
      <w:r w:rsidRPr="00716299">
        <w:rPr>
          <w:rFonts w:cs="Times New Roman"/>
          <w:lang w:val="bg-BG"/>
        </w:rPr>
        <w:t xml:space="preserve">., ДВ, </w:t>
      </w:r>
      <w:hyperlink r:id="rId13" w:history="1">
        <w:r w:rsidRPr="00716299">
          <w:rPr>
            <w:rStyle w:val="a5"/>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lastRenderedPageBreak/>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3A13A8">
        <w:rPr>
          <w:rFonts w:cs="Times New Roman"/>
          <w:sz w:val="24"/>
          <w:szCs w:val="24"/>
          <w:lang w:val="bg-BG"/>
        </w:rPr>
        <w:t>законосъбразността</w:t>
      </w:r>
      <w:proofErr w:type="spellEnd"/>
      <w:r w:rsidRPr="003A13A8">
        <w:rPr>
          <w:rFonts w:cs="Times New Roman"/>
          <w:sz w:val="24"/>
          <w:szCs w:val="24"/>
          <w:lang w:val="bg-BG"/>
        </w:rPr>
        <w:t xml:space="preserve">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което е констатирано от ФОНДА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508E290C" w14:textId="77777777" w:rsidR="00D94A3D" w:rsidRPr="003A13A8" w:rsidRDefault="00D94A3D" w:rsidP="00D94A3D">
      <w:pPr>
        <w:pStyle w:val="a9"/>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 xml:space="preserve">. </w:t>
      </w:r>
    </w:p>
    <w:p w14:paraId="78C991CA"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3A13A8" w:rsidRDefault="000A2D4E" w:rsidP="000A2D4E">
      <w:pPr>
        <w:pStyle w:val="a9"/>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БЕНЕФИЦИЕНТА</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lastRenderedPageBreak/>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a9"/>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3A13A8" w:rsidRDefault="000A2D4E" w:rsidP="000A2D4E">
      <w:pPr>
        <w:pStyle w:val="a9"/>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3A13A8">
        <w:rPr>
          <w:rFonts w:cs="Times New Roman"/>
          <w:szCs w:val="24"/>
          <w:lang w:val="bg-BG"/>
        </w:rPr>
        <w:t>относими</w:t>
      </w:r>
      <w:proofErr w:type="spellEnd"/>
      <w:r w:rsidRPr="003A13A8">
        <w:rPr>
          <w:rFonts w:cs="Times New Roman"/>
          <w:szCs w:val="24"/>
          <w:lang w:val="bg-BG"/>
        </w:rPr>
        <w:t xml:space="preserve">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a9"/>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a9"/>
        <w:ind w:firstLine="708"/>
        <w:rPr>
          <w:rFonts w:cs="Times New Roman"/>
          <w:szCs w:val="24"/>
          <w:lang w:val="bg-BG"/>
        </w:rPr>
      </w:pPr>
    </w:p>
    <w:p w14:paraId="0CA2298E"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a9"/>
        <w:tabs>
          <w:tab w:val="center" w:pos="0"/>
        </w:tabs>
        <w:ind w:firstLine="720"/>
        <w:rPr>
          <w:rFonts w:cs="Times New Roman"/>
          <w:b/>
          <w:szCs w:val="24"/>
          <w:lang w:val="bg-BG"/>
        </w:rPr>
      </w:pPr>
    </w:p>
    <w:p w14:paraId="3F59F3CA" w14:textId="77777777" w:rsidR="00B7001F" w:rsidRPr="003A13A8" w:rsidRDefault="00B7001F" w:rsidP="00B7001F">
      <w:pPr>
        <w:pStyle w:val="a9"/>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a9"/>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a9"/>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aff1"/>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w:t>
      </w:r>
      <w:r w:rsidRPr="003A13A8">
        <w:rPr>
          <w:rFonts w:cs="Times New Roman"/>
          <w:color w:val="auto"/>
        </w:rPr>
        <w:lastRenderedPageBreak/>
        <w:t xml:space="preserve">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4" w:history="1">
        <w:r w:rsidRPr="00716299">
          <w:rPr>
            <w:rStyle w:val="a5"/>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aff1"/>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aff1"/>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3FDA943A" w:rsidR="00B7001F" w:rsidRPr="003A13A8" w:rsidRDefault="008701CC" w:rsidP="008701CC">
      <w:pPr>
        <w:pStyle w:val="a9"/>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4.  да публикува в ИСУН във формат „</w:t>
      </w:r>
      <w:proofErr w:type="spellStart"/>
      <w:r w:rsidRPr="003A13A8">
        <w:rPr>
          <w:rFonts w:cs="Times New Roman"/>
          <w:szCs w:val="24"/>
          <w:lang w:val="bg-BG"/>
        </w:rPr>
        <w:t>рdf</w:t>
      </w:r>
      <w:proofErr w:type="spellEnd"/>
      <w:r w:rsidRPr="003A13A8">
        <w:rPr>
          <w:rFonts w:cs="Times New Roman"/>
          <w:szCs w:val="24"/>
          <w:lang w:val="bg-BG"/>
        </w:rPr>
        <w:t>“ или „</w:t>
      </w:r>
      <w:proofErr w:type="spellStart"/>
      <w:r w:rsidRPr="003A13A8">
        <w:rPr>
          <w:rFonts w:cs="Times New Roman"/>
          <w:szCs w:val="24"/>
          <w:lang w:val="bg-BG"/>
        </w:rPr>
        <w:t>jpg</w:t>
      </w:r>
      <w:proofErr w:type="spellEnd"/>
      <w:r w:rsidRPr="003A13A8">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a9"/>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5" w:history="1">
        <w:r w:rsidR="00B7001F" w:rsidRPr="003A13A8">
          <w:rPr>
            <w:rStyle w:val="a5"/>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a9"/>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a9"/>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w:t>
      </w:r>
      <w:proofErr w:type="spellStart"/>
      <w:r w:rsidRPr="003A13A8">
        <w:rPr>
          <w:rFonts w:cs="Times New Roman"/>
          <w:sz w:val="24"/>
          <w:szCs w:val="24"/>
          <w:shd w:val="clear" w:color="auto" w:fill="FEFEFE"/>
          <w:lang w:val="bg-BG"/>
        </w:rPr>
        <w:t>мониторинговия</w:t>
      </w:r>
      <w:proofErr w:type="spellEnd"/>
      <w:r w:rsidRPr="003A13A8">
        <w:rPr>
          <w:rFonts w:cs="Times New Roman"/>
          <w:sz w:val="24"/>
          <w:szCs w:val="24"/>
          <w:shd w:val="clear" w:color="auto" w:fill="FEFEFE"/>
          <w:lang w:val="bg-BG"/>
        </w:rPr>
        <w:t xml:space="preserve">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w:t>
      </w:r>
      <w:r w:rsidRPr="003A13A8">
        <w:rPr>
          <w:rFonts w:cs="Times New Roman"/>
          <w:szCs w:val="24"/>
          <w:shd w:val="clear" w:color="auto" w:fill="FEFEFE"/>
          <w:lang w:val="bg-BG"/>
        </w:rPr>
        <w:lastRenderedPageBreak/>
        <w:t>достъп до обекта/</w:t>
      </w:r>
      <w:proofErr w:type="spellStart"/>
      <w:r w:rsidRPr="003A13A8">
        <w:rPr>
          <w:rFonts w:cs="Times New Roman"/>
          <w:szCs w:val="24"/>
          <w:shd w:val="clear" w:color="auto" w:fill="FEFEFE"/>
          <w:lang w:val="bg-BG"/>
        </w:rPr>
        <w:t>ите</w:t>
      </w:r>
      <w:proofErr w:type="spellEnd"/>
      <w:r w:rsidRPr="003A13A8">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BB41B18"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 xml:space="preserve">без право на </w:t>
      </w:r>
      <w:proofErr w:type="spellStart"/>
      <w:r w:rsidRPr="003A13A8">
        <w:rPr>
          <w:rFonts w:cs="Times New Roman"/>
          <w:szCs w:val="24"/>
          <w:lang w:val="bg-BG"/>
        </w:rPr>
        <w:t>подзастраховане</w:t>
      </w:r>
      <w:proofErr w:type="spellEnd"/>
      <w:r w:rsidRPr="003A13A8">
        <w:rPr>
          <w:rFonts w:cs="Times New Roman"/>
          <w:szCs w:val="24"/>
          <w:lang w:val="bg-BG"/>
        </w:rPr>
        <w:t>, при следните условия:</w:t>
      </w:r>
    </w:p>
    <w:p w14:paraId="7971A836"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a9"/>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aff1"/>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77777777" w:rsidR="000A2D4E" w:rsidRPr="003A13A8" w:rsidRDefault="000A2D4E" w:rsidP="000A2D4E">
      <w:pPr>
        <w:pStyle w:val="aff1"/>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3A13A8">
        <w:rPr>
          <w:snapToGrid w:val="0"/>
          <w:color w:val="auto"/>
        </w:rPr>
        <w:t>Наредба № 22 от 14.12.2015 г.</w:t>
      </w:r>
      <w:r w:rsidRPr="003A13A8">
        <w:rPr>
          <w:rFonts w:cs="Times New Roman"/>
          <w:color w:val="auto"/>
        </w:rPr>
        <w:t xml:space="preserve"> При разлика между размера на цената на </w:t>
      </w:r>
      <w:proofErr w:type="spellStart"/>
      <w:r w:rsidRPr="003A13A8">
        <w:rPr>
          <w:rFonts w:cs="Times New Roman"/>
          <w:color w:val="auto"/>
        </w:rPr>
        <w:t>новозакупения</w:t>
      </w:r>
      <w:proofErr w:type="spellEnd"/>
      <w:r w:rsidRPr="003A13A8">
        <w:rPr>
          <w:rFonts w:cs="Times New Roman"/>
          <w:color w:val="auto"/>
        </w:rPr>
        <w:t xml:space="preserve"> актив и тази, определена при спазване на изискванията по предходното изречение, </w:t>
      </w:r>
      <w:r w:rsidRPr="003A13A8">
        <w:rPr>
          <w:rFonts w:cs="Times New Roman"/>
          <w:b/>
          <w:color w:val="auto"/>
        </w:rPr>
        <w:t>ФОНДЪТ</w:t>
      </w:r>
      <w:r w:rsidRPr="003A13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3A13A8" w:rsidRDefault="000A2D4E" w:rsidP="000A2D4E">
      <w:pPr>
        <w:pStyle w:val="aff1"/>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7777777" w:rsidR="000A2D4E" w:rsidRPr="003A13A8" w:rsidRDefault="000A2D4E" w:rsidP="000A2D4E">
      <w:pPr>
        <w:pStyle w:val="aff1"/>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3A13A8" w:rsidRDefault="003826FA" w:rsidP="003826FA">
      <w:pPr>
        <w:pStyle w:val="aff1"/>
        <w:ind w:firstLine="708"/>
        <w:rPr>
          <w:rFonts w:cs="Times New Roman"/>
          <w:color w:val="auto"/>
        </w:rPr>
      </w:pPr>
      <w:r w:rsidRPr="003A13A8">
        <w:rPr>
          <w:rFonts w:cs="Times New Roman"/>
          <w:b/>
          <w:color w:val="auto"/>
        </w:rPr>
        <w:lastRenderedPageBreak/>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ФОНДА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a9"/>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a9"/>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a9"/>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БЕНЕФИЦИЕНТЪТ 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w:t>
      </w:r>
      <w:proofErr w:type="spellStart"/>
      <w:r w:rsidRPr="003A13A8">
        <w:rPr>
          <w:rFonts w:cs="Times New Roman"/>
          <w:szCs w:val="24"/>
          <w:lang w:val="bg-BG"/>
        </w:rPr>
        <w:t>новопроизведено</w:t>
      </w:r>
      <w:proofErr w:type="spellEnd"/>
      <w:r w:rsidRPr="003A13A8">
        <w:rPr>
          <w:rFonts w:cs="Times New Roman"/>
          <w:szCs w:val="24"/>
          <w:lang w:val="bg-BG"/>
        </w:rPr>
        <w:t xml:space="preserve">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3A13A8">
        <w:rPr>
          <w:rFonts w:cs="Times New Roman"/>
          <w:szCs w:val="24"/>
          <w:lang w:val="bg-BG"/>
        </w:rPr>
        <w:t>отчуждителен</w:t>
      </w:r>
      <w:proofErr w:type="spellEnd"/>
      <w:r w:rsidRPr="003A13A8">
        <w:rPr>
          <w:rFonts w:cs="Times New Roman"/>
          <w:szCs w:val="24"/>
          <w:lang w:val="bg-BG"/>
        </w:rPr>
        <w:t xml:space="preserve"> ефект по отношение на </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w:t>
      </w:r>
      <w:proofErr w:type="spellStart"/>
      <w:r w:rsidRPr="003A13A8">
        <w:rPr>
          <w:rFonts w:cs="Times New Roman"/>
          <w:szCs w:val="24"/>
          <w:lang w:val="bg-BG"/>
        </w:rPr>
        <w:t>новопроизведено</w:t>
      </w:r>
      <w:proofErr w:type="spellEnd"/>
      <w:r w:rsidRPr="003A13A8">
        <w:rPr>
          <w:rFonts w:cs="Times New Roman"/>
          <w:szCs w:val="24"/>
          <w:lang w:val="bg-BG"/>
        </w:rPr>
        <w:t xml:space="preserve">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lastRenderedPageBreak/>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716299">
        <w:rPr>
          <w:rFonts w:cs="Times New Roman"/>
          <w:sz w:val="24"/>
          <w:szCs w:val="24"/>
          <w:shd w:val="clear" w:color="auto" w:fill="FEFEFE"/>
          <w:lang w:val="bg-BG"/>
        </w:rPr>
        <w:t>de</w:t>
      </w:r>
      <w:proofErr w:type="spellEnd"/>
      <w:r w:rsidRPr="00716299">
        <w:rPr>
          <w:rFonts w:cs="Times New Roman"/>
          <w:sz w:val="24"/>
          <w:szCs w:val="24"/>
          <w:shd w:val="clear" w:color="auto" w:fill="FEFEFE"/>
          <w:lang w:val="bg-BG"/>
        </w:rPr>
        <w:t xml:space="preserve"> </w:t>
      </w:r>
      <w:proofErr w:type="spellStart"/>
      <w:r w:rsidRPr="00716299">
        <w:rPr>
          <w:rFonts w:cs="Times New Roman"/>
          <w:sz w:val="24"/>
          <w:szCs w:val="24"/>
          <w:shd w:val="clear" w:color="auto" w:fill="FEFEFE"/>
          <w:lang w:val="bg-BG"/>
        </w:rPr>
        <w:t>minimis</w:t>
      </w:r>
      <w:proofErr w:type="spellEnd"/>
      <w:r w:rsidRPr="00716299">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VI.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a9"/>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a9"/>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061439AA" w:rsidR="000A2D4E" w:rsidRPr="003A13A8" w:rsidRDefault="000A2D4E" w:rsidP="000A2D4E">
      <w:pPr>
        <w:pStyle w:val="a9"/>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a9"/>
        <w:tabs>
          <w:tab w:val="center" w:pos="0"/>
        </w:tabs>
        <w:rPr>
          <w:rFonts w:cs="Times New Roman"/>
          <w:szCs w:val="24"/>
          <w:lang w:val="bg-BG"/>
        </w:rPr>
      </w:pPr>
    </w:p>
    <w:p w14:paraId="1F85DE66" w14:textId="77777777" w:rsidR="000A2D4E" w:rsidRPr="00716299" w:rsidRDefault="000A2D4E" w:rsidP="000A2D4E">
      <w:pPr>
        <w:pStyle w:val="a9"/>
        <w:tabs>
          <w:tab w:val="center" w:pos="0"/>
        </w:tabs>
        <w:spacing w:line="360" w:lineRule="auto"/>
        <w:jc w:val="center"/>
        <w:rPr>
          <w:lang w:val="bg-BG"/>
        </w:rPr>
      </w:pPr>
      <w:r w:rsidRPr="003A13A8">
        <w:rPr>
          <w:rFonts w:cs="Times New Roman"/>
          <w:b/>
          <w:szCs w:val="24"/>
          <w:lang w:val="bg-BG"/>
        </w:rPr>
        <w:t>VI</w:t>
      </w:r>
      <w:r w:rsidRPr="00716299">
        <w:rPr>
          <w:rFonts w:cs="Times New Roman"/>
          <w:b/>
          <w:szCs w:val="24"/>
          <w:lang w:val="bg-BG"/>
        </w:rPr>
        <w:t>I</w:t>
      </w:r>
      <w:r w:rsidRPr="003A13A8">
        <w:rPr>
          <w:rFonts w:cs="Times New Roman"/>
          <w:b/>
          <w:szCs w:val="24"/>
          <w:lang w:val="bg-BG"/>
        </w:rPr>
        <w:t>.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3A13A8" w:rsidRDefault="00D75C73"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4. </w:t>
      </w:r>
      <w:r w:rsidR="00401AAA" w:rsidRPr="00716299">
        <w:rPr>
          <w:sz w:val="24"/>
          <w:szCs w:val="24"/>
          <w:shd w:val="clear" w:color="auto" w:fill="FEFEFE"/>
          <w:lang w:val="bg-BG"/>
        </w:rPr>
        <w:t xml:space="preserve">води до увеличение на стойността на </w:t>
      </w:r>
      <w:r w:rsidRPr="003A13A8">
        <w:rPr>
          <w:sz w:val="24"/>
          <w:szCs w:val="24"/>
          <w:shd w:val="clear" w:color="auto" w:fill="FEFEFE"/>
          <w:lang w:val="bg-BG"/>
        </w:rPr>
        <w:t xml:space="preserve">одобрения разход на </w:t>
      </w:r>
      <w:r w:rsidR="00401AAA" w:rsidRPr="00716299">
        <w:rPr>
          <w:sz w:val="24"/>
          <w:szCs w:val="24"/>
          <w:shd w:val="clear" w:color="auto" w:fill="FEFEFE"/>
          <w:lang w:val="bg-BG"/>
        </w:rPr>
        <w:t xml:space="preserve">някоя от позициите, посочени в </w:t>
      </w:r>
      <w:r w:rsidRPr="00716299">
        <w:rPr>
          <w:sz w:val="24"/>
          <w:szCs w:val="24"/>
          <w:shd w:val="clear" w:color="auto" w:fill="FEFEFE"/>
          <w:lang w:val="bg-BG"/>
        </w:rPr>
        <w:t xml:space="preserve">Приложение № </w:t>
      </w:r>
      <w:r w:rsidRPr="003A13A8">
        <w:rPr>
          <w:sz w:val="24"/>
          <w:szCs w:val="24"/>
          <w:shd w:val="clear" w:color="auto" w:fill="FEFEFE"/>
          <w:lang w:val="bg-BG"/>
        </w:rPr>
        <w:t>1</w:t>
      </w:r>
      <w:r w:rsidR="00401AAA" w:rsidRPr="00716299">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3A13A8">
        <w:rPr>
          <w:sz w:val="24"/>
          <w:szCs w:val="24"/>
          <w:shd w:val="clear" w:color="auto" w:fill="FEFEFE"/>
          <w:lang w:val="bg-BG"/>
        </w:rPr>
        <w:t xml:space="preserve"> </w:t>
      </w:r>
      <w:r w:rsidR="00401AAA" w:rsidRPr="00716299">
        <w:rPr>
          <w:sz w:val="24"/>
          <w:szCs w:val="24"/>
          <w:shd w:val="clear" w:color="auto" w:fill="FEFEFE"/>
          <w:lang w:val="bg-BG"/>
        </w:rPr>
        <w:t>2</w:t>
      </w:r>
      <w:r w:rsidRPr="003A13A8">
        <w:rPr>
          <w:sz w:val="24"/>
          <w:szCs w:val="24"/>
          <w:shd w:val="clear" w:color="auto" w:fill="FEFEFE"/>
          <w:lang w:val="bg-BG"/>
        </w:rPr>
        <w:t xml:space="preserve"> и 3</w:t>
      </w:r>
      <w:r w:rsidR="00401AAA" w:rsidRPr="00716299">
        <w:rPr>
          <w:sz w:val="24"/>
          <w:szCs w:val="24"/>
          <w:shd w:val="clear" w:color="auto" w:fill="FEFEFE"/>
          <w:lang w:val="bg-BG"/>
        </w:rPr>
        <w:t xml:space="preserve">. </w:t>
      </w:r>
    </w:p>
    <w:p w14:paraId="0B9B61A2" w14:textId="77777777" w:rsidR="00401AAA" w:rsidRPr="00716299" w:rsidRDefault="0038284F" w:rsidP="00D75C73">
      <w:pPr>
        <w:ind w:firstLine="708"/>
        <w:jc w:val="both"/>
        <w:rPr>
          <w:sz w:val="24"/>
          <w:szCs w:val="24"/>
          <w:shd w:val="clear" w:color="auto" w:fill="FEFEFE"/>
          <w:lang w:val="bg-BG"/>
        </w:rPr>
      </w:pPr>
      <w:r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716299" w:rsidRDefault="00401AAA" w:rsidP="00D75C73">
      <w:pPr>
        <w:ind w:firstLine="708"/>
        <w:jc w:val="both"/>
        <w:rPr>
          <w:sz w:val="24"/>
          <w:szCs w:val="24"/>
          <w:lang w:val="bg-BG"/>
        </w:rPr>
      </w:pPr>
      <w:r w:rsidRPr="00716299">
        <w:rPr>
          <w:sz w:val="24"/>
          <w:szCs w:val="24"/>
          <w:lang w:val="bg-BG"/>
        </w:rPr>
        <w:t xml:space="preserve">5. коригирания „Технически проект“ или „Работен проект“ е представен за съгласуване в </w:t>
      </w:r>
      <w:r w:rsidR="0038284F" w:rsidRPr="003A13A8">
        <w:rPr>
          <w:sz w:val="24"/>
          <w:szCs w:val="24"/>
          <w:lang w:val="bg-BG"/>
        </w:rPr>
        <w:t>ФОНДА</w:t>
      </w:r>
      <w:r w:rsidRPr="00716299">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3A13A8" w:rsidRDefault="000A2D4E" w:rsidP="000A2D4E">
      <w:pPr>
        <w:pStyle w:val="a9"/>
        <w:numPr>
          <w:ilvl w:val="0"/>
          <w:numId w:val="2"/>
        </w:numPr>
        <w:rPr>
          <w:rFonts w:cs="Times New Roman"/>
          <w:szCs w:val="24"/>
          <w:lang w:val="bg-BG"/>
        </w:rPr>
      </w:pPr>
      <w:r w:rsidRPr="003A13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a9"/>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sidRPr="00FC1437">
        <w:rPr>
          <w:rFonts w:cs="Times New Roman"/>
          <w:b/>
          <w:szCs w:val="24"/>
          <w:lang w:val="ru-RU"/>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w:t>
      </w:r>
      <w:proofErr w:type="spellStart"/>
      <w:r w:rsidRPr="003A13A8">
        <w:rPr>
          <w:rFonts w:cs="Times New Roman"/>
          <w:szCs w:val="24"/>
          <w:lang w:val="bg-BG"/>
        </w:rPr>
        <w:t>относим</w:t>
      </w:r>
      <w:proofErr w:type="spellEnd"/>
      <w:r w:rsidRPr="003A13A8">
        <w:rPr>
          <w:rFonts w:cs="Times New Roman"/>
          <w:szCs w:val="24"/>
          <w:lang w:val="bg-BG"/>
        </w:rPr>
        <w:t xml:space="preserve">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3A7A9982"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w:t>
      </w:r>
      <w:proofErr w:type="spellStart"/>
      <w:r w:rsidRPr="003A13A8">
        <w:rPr>
          <w:rFonts w:cs="Times New Roman"/>
          <w:szCs w:val="24"/>
          <w:lang w:val="bg-BG"/>
        </w:rPr>
        <w:t>незапочване</w:t>
      </w:r>
      <w:proofErr w:type="spellEnd"/>
      <w:r w:rsidRPr="003A13A8">
        <w:rPr>
          <w:rFonts w:cs="Times New Roman"/>
          <w:szCs w:val="24"/>
          <w:lang w:val="bg-BG"/>
        </w:rPr>
        <w:t xml:space="preserve">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lastRenderedPageBreak/>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a9"/>
        <w:tabs>
          <w:tab w:val="center" w:pos="0"/>
        </w:tabs>
        <w:rPr>
          <w:rFonts w:cs="Times New Roman"/>
          <w:szCs w:val="24"/>
          <w:lang w:val="bg-BG"/>
        </w:rPr>
      </w:pPr>
    </w:p>
    <w:p w14:paraId="1BB4A672" w14:textId="77777777" w:rsidR="000A2D4E" w:rsidRPr="003A13A8" w:rsidRDefault="000A2D4E" w:rsidP="000A2D4E">
      <w:pPr>
        <w:pStyle w:val="a9"/>
        <w:tabs>
          <w:tab w:val="center" w:pos="0"/>
        </w:tabs>
        <w:spacing w:line="360" w:lineRule="auto"/>
        <w:jc w:val="center"/>
        <w:rPr>
          <w:rFonts w:cs="Times New Roman"/>
          <w:b/>
          <w:szCs w:val="24"/>
          <w:lang w:val="bg-BG"/>
        </w:rPr>
      </w:pPr>
      <w:r w:rsidRPr="00716299">
        <w:rPr>
          <w:rFonts w:cs="Times New Roman"/>
          <w:b/>
          <w:szCs w:val="24"/>
          <w:lang w:val="bg-BG"/>
        </w:rPr>
        <w:t xml:space="preserve">VIII.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a9"/>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6" w:history="1">
        <w:r w:rsidR="000A2D4E" w:rsidRPr="00716299">
          <w:rPr>
            <w:rStyle w:val="a5"/>
            <w:color w:val="auto"/>
            <w:lang w:val="bg-BG"/>
          </w:rPr>
          <w:t xml:space="preserve">регламент (ЕС) </w:t>
        </w:r>
        <w:r w:rsidR="000A2D4E" w:rsidRPr="003A13A8">
          <w:rPr>
            <w:rStyle w:val="alt2"/>
            <w:lang w:val="bg-BG"/>
            <w:specVanish w:val="0"/>
          </w:rPr>
          <w:t>№</w:t>
        </w:r>
        <w:r w:rsidR="000A2D4E" w:rsidRPr="00716299">
          <w:rPr>
            <w:rStyle w:val="a5"/>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50F4DD96"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3A13A8">
        <w:rPr>
          <w:rFonts w:cs="Times New Roman"/>
          <w:sz w:val="24"/>
          <w:szCs w:val="24"/>
          <w:lang w:val="bg-BG"/>
        </w:rPr>
        <w:t>законосъбразността</w:t>
      </w:r>
      <w:proofErr w:type="spellEnd"/>
      <w:r w:rsidR="00E958F6" w:rsidRPr="003A13A8">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3A13A8">
        <w:rPr>
          <w:rFonts w:cs="Times New Roman"/>
          <w:sz w:val="24"/>
          <w:szCs w:val="24"/>
          <w:lang w:val="bg-BG"/>
        </w:rPr>
        <w:t xml:space="preserve">СИФ,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 xml:space="preserve">ЗУСЕСИФ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3A13A8" w:rsidRDefault="00B82466" w:rsidP="00B82466">
      <w:pPr>
        <w:pStyle w:val="a9"/>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a6"/>
          <w:sz w:val="24"/>
          <w:szCs w:val="24"/>
          <w:lang w:val="bg-BG"/>
        </w:rPr>
        <w:t xml:space="preserve">85, ал. 2 </w:t>
      </w:r>
      <w:r w:rsidRPr="003A13A8">
        <w:rPr>
          <w:rFonts w:cs="Times New Roman"/>
          <w:szCs w:val="24"/>
          <w:lang w:val="bg-BG"/>
        </w:rPr>
        <w:t>от Наредба № 22 от 14.12.2015 г.</w:t>
      </w:r>
    </w:p>
    <w:p w14:paraId="6A43CDC4" w14:textId="77777777" w:rsidR="000A2D4E" w:rsidRPr="003A13A8" w:rsidRDefault="000A2D4E" w:rsidP="000A2D4E">
      <w:pPr>
        <w:pStyle w:val="a9"/>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w:t>
      </w:r>
      <w:r w:rsidRPr="003A13A8">
        <w:rPr>
          <w:rFonts w:cs="Times New Roman"/>
          <w:szCs w:val="24"/>
          <w:lang w:val="bg-BG"/>
        </w:rPr>
        <w:lastRenderedPageBreak/>
        <w:t xml:space="preserve">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7" w:history="1">
        <w:r w:rsidRPr="00716299">
          <w:rPr>
            <w:rStyle w:val="a5"/>
            <w:rFonts w:cs="Times New Roman"/>
            <w:color w:val="auto"/>
            <w:szCs w:val="24"/>
            <w:lang w:val="bg-BG"/>
          </w:rPr>
          <w:t>www.dfz.bg</w:t>
        </w:r>
      </w:hyperlink>
      <w:r w:rsidRPr="003A13A8">
        <w:rPr>
          <w:rFonts w:cs="Times New Roman"/>
          <w:szCs w:val="24"/>
          <w:lang w:val="bg-BG"/>
        </w:rPr>
        <w:t>).</w:t>
      </w:r>
    </w:p>
    <w:p w14:paraId="4639DB2D" w14:textId="77777777" w:rsidR="009D5EA7" w:rsidRPr="003A13A8" w:rsidRDefault="00B71085" w:rsidP="009D5EA7">
      <w:pPr>
        <w:pStyle w:val="a9"/>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чл.2, ал. 1 е в размер на 100%.</w:t>
      </w:r>
    </w:p>
    <w:p w14:paraId="349A3AAB" w14:textId="4877D5C9"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a9"/>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a9"/>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aff0"/>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aff0"/>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aff0"/>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Pr="003A13A8">
        <w:rPr>
          <w:rFonts w:cs="Times New Roman"/>
          <w:sz w:val="24"/>
          <w:szCs w:val="24"/>
          <w:lang w:val="bg-BG"/>
        </w:rPr>
        <w:t xml:space="preserve">За настъпването на което и да е обстоятелство по ал. 2 </w:t>
      </w:r>
      <w:r w:rsidRPr="003A13A8">
        <w:rPr>
          <w:rFonts w:cs="Times New Roman"/>
          <w:b/>
          <w:sz w:val="24"/>
          <w:szCs w:val="24"/>
          <w:lang w:val="bg-BG"/>
        </w:rPr>
        <w:t xml:space="preserve">БЕНЕФИЦИЕНТЪТ е длъжен да </w:t>
      </w:r>
      <w:r w:rsidRPr="003A13A8">
        <w:rPr>
          <w:rFonts w:cs="Times New Roman"/>
          <w:sz w:val="24"/>
          <w:szCs w:val="24"/>
          <w:lang w:val="bg-BG"/>
        </w:rPr>
        <w:t>уведоми писмено</w:t>
      </w:r>
      <w:r w:rsidRPr="003A13A8">
        <w:rPr>
          <w:rFonts w:cs="Times New Roman"/>
          <w:b/>
          <w:sz w:val="24"/>
          <w:szCs w:val="24"/>
          <w:lang w:val="bg-BG"/>
        </w:rPr>
        <w:t xml:space="preserve"> ФОНДА</w:t>
      </w:r>
      <w:r w:rsidRPr="003A13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lastRenderedPageBreak/>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a9"/>
        <w:tabs>
          <w:tab w:val="center" w:pos="0"/>
        </w:tabs>
        <w:ind w:firstLine="720"/>
        <w:rPr>
          <w:rFonts w:cs="Times New Roman"/>
          <w:b/>
          <w:szCs w:val="24"/>
          <w:lang w:val="bg-BG"/>
        </w:rPr>
      </w:pPr>
    </w:p>
    <w:p w14:paraId="4364E2EC" w14:textId="77777777" w:rsidR="000A2D4E" w:rsidRPr="003A13A8" w:rsidRDefault="000A2D4E" w:rsidP="000A2D4E">
      <w:pPr>
        <w:pStyle w:val="a9"/>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IX</w:t>
      </w:r>
      <w:r w:rsidRPr="003A13A8">
        <w:rPr>
          <w:rFonts w:cs="Times New Roman"/>
          <w:b/>
          <w:szCs w:val="24"/>
          <w:lang w:val="bg-BG"/>
        </w:rPr>
        <w:t>. ДРУГИ УСЛОВИЯ</w:t>
      </w:r>
    </w:p>
    <w:p w14:paraId="1062570C" w14:textId="77777777" w:rsidR="000A2D4E" w:rsidRPr="003A13A8" w:rsidRDefault="000A2D4E" w:rsidP="000A2D4E">
      <w:pPr>
        <w:pStyle w:val="a9"/>
        <w:tabs>
          <w:tab w:val="center" w:pos="0"/>
        </w:tabs>
        <w:ind w:firstLine="720"/>
        <w:rPr>
          <w:rFonts w:cs="Times New Roman"/>
          <w:szCs w:val="24"/>
          <w:lang w:val="bg-BG"/>
        </w:rPr>
      </w:pPr>
    </w:p>
    <w:p w14:paraId="27B21CA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по смисъла на чл. 6, ал. </w:t>
      </w:r>
      <w:r w:rsidR="00240917" w:rsidRPr="00716299">
        <w:rPr>
          <w:rFonts w:cs="Times New Roman"/>
          <w:szCs w:val="24"/>
          <w:lang w:val="bg-BG"/>
        </w:rPr>
        <w:t xml:space="preserve">7 </w:t>
      </w:r>
      <w:r w:rsidR="00240917" w:rsidRPr="003A13A8">
        <w:rPr>
          <w:rFonts w:cs="Times New Roman"/>
          <w:szCs w:val="24"/>
          <w:lang w:val="bg-BG"/>
        </w:rPr>
        <w:t xml:space="preserve">и ал. 8 </w:t>
      </w:r>
      <w:r w:rsidRPr="003A13A8">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7BFF224D" w:rsidR="002D1E2C" w:rsidRPr="003A13A8" w:rsidRDefault="000A2D4E" w:rsidP="002D1E2C">
      <w:pPr>
        <w:pStyle w:val="a9"/>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7B340310" w14:textId="699DB271" w:rsidR="000A2D4E" w:rsidRPr="003A13A8" w:rsidRDefault="002D1E2C" w:rsidP="00716299">
      <w:pPr>
        <w:pStyle w:val="a9"/>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a9"/>
        <w:tabs>
          <w:tab w:val="center" w:pos="0"/>
        </w:tabs>
        <w:ind w:firstLine="720"/>
        <w:rPr>
          <w:rFonts w:cs="Times New Roman"/>
          <w:szCs w:val="24"/>
          <w:lang w:val="bg-BG"/>
        </w:rPr>
      </w:pPr>
    </w:p>
    <w:p w14:paraId="151973C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a9"/>
        <w:numPr>
          <w:ilvl w:val="0"/>
          <w:numId w:val="5"/>
        </w:numPr>
        <w:tabs>
          <w:tab w:val="center" w:pos="993"/>
        </w:tabs>
        <w:ind w:left="0" w:firstLine="709"/>
        <w:rPr>
          <w:rFonts w:cs="Times New Roman"/>
          <w:szCs w:val="24"/>
          <w:lang w:val="bg-BG"/>
        </w:rPr>
      </w:pPr>
      <w:r w:rsidRPr="00FC1437">
        <w:rPr>
          <w:snapToGrid w:val="0"/>
          <w:lang w:val="ru-RU"/>
        </w:rPr>
        <w:t xml:space="preserve">Формуляр за кандидатстване и </w:t>
      </w:r>
      <w:r w:rsidR="00BF718E" w:rsidRPr="00FC1437">
        <w:rPr>
          <w:snapToGrid w:val="0"/>
          <w:lang w:val="ru-RU"/>
        </w:rPr>
        <w:t>приложените към него документи</w:t>
      </w:r>
      <w:r w:rsidR="00C41ABE">
        <w:rPr>
          <w:snapToGrid w:val="0"/>
          <w:lang w:val="bg-BG"/>
        </w:rPr>
        <w:t xml:space="preserve"> в ИСУН</w:t>
      </w:r>
      <w:r w:rsidR="00BF718E" w:rsidRPr="00FC1437">
        <w:rPr>
          <w:snapToGrid w:val="0"/>
          <w:lang w:val="ru-RU"/>
        </w:rPr>
        <w:t>;</w:t>
      </w:r>
    </w:p>
    <w:p w14:paraId="56AEC518"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2F247282"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lastRenderedPageBreak/>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a9"/>
        <w:tabs>
          <w:tab w:val="center" w:pos="0"/>
        </w:tabs>
        <w:ind w:firstLine="709"/>
        <w:rPr>
          <w:rFonts w:cs="Times New Roman"/>
          <w:szCs w:val="24"/>
          <w:lang w:val="bg-BG"/>
        </w:rPr>
      </w:pPr>
    </w:p>
    <w:p w14:paraId="2BEF2FEE" w14:textId="77777777" w:rsidR="000A2D4E" w:rsidRPr="003A13A8" w:rsidRDefault="000A2D4E" w:rsidP="000A2D4E">
      <w:pPr>
        <w:pStyle w:val="a9"/>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a9"/>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a9"/>
        <w:tabs>
          <w:tab w:val="center" w:pos="0"/>
        </w:tabs>
        <w:ind w:hanging="284"/>
        <w:rPr>
          <w:rFonts w:cs="Times New Roman"/>
          <w:szCs w:val="24"/>
          <w:lang w:val="bg-BG"/>
        </w:rPr>
      </w:pPr>
      <w:r w:rsidRPr="003A13A8">
        <w:rPr>
          <w:b/>
          <w:lang w:val="bg-BG"/>
        </w:rPr>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06064" w14:textId="77777777" w:rsidR="00AA7F8B" w:rsidRDefault="00AA7F8B" w:rsidP="000A2D4E">
      <w:r>
        <w:separator/>
      </w:r>
    </w:p>
  </w:endnote>
  <w:endnote w:type="continuationSeparator" w:id="0">
    <w:p w14:paraId="31626246" w14:textId="77777777" w:rsidR="00AA7F8B" w:rsidRDefault="00AA7F8B"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6F890D1B" w:rsidR="00034DE4" w:rsidRDefault="00034DE4">
    <w:pPr>
      <w:pStyle w:val="af"/>
      <w:jc w:val="right"/>
    </w:pPr>
    <w:r>
      <w:fldChar w:fldCharType="begin"/>
    </w:r>
    <w:r>
      <w:instrText xml:space="preserve"> PAGE   \* MERGEFORMAT </w:instrText>
    </w:r>
    <w:r>
      <w:fldChar w:fldCharType="separate"/>
    </w:r>
    <w:r w:rsidR="00B779AF">
      <w:rPr>
        <w:noProof/>
      </w:rPr>
      <w:t>19</w:t>
    </w:r>
    <w:r>
      <w:fldChar w:fldCharType="end"/>
    </w:r>
  </w:p>
  <w:p w14:paraId="066F9B50" w14:textId="77777777" w:rsidR="00034DE4" w:rsidRDefault="00034D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CEE4" w14:textId="77777777" w:rsidR="00AA7F8B" w:rsidRDefault="00AA7F8B" w:rsidP="000A2D4E">
      <w:r>
        <w:separator/>
      </w:r>
    </w:p>
  </w:footnote>
  <w:footnote w:type="continuationSeparator" w:id="0">
    <w:p w14:paraId="702F7645" w14:textId="77777777" w:rsidR="00AA7F8B" w:rsidRDefault="00AA7F8B" w:rsidP="000A2D4E">
      <w:r>
        <w:continuationSeparator/>
      </w:r>
    </w:p>
  </w:footnote>
  <w:footnote w:id="1">
    <w:p w14:paraId="127E4A0D" w14:textId="77777777" w:rsidR="00034DE4" w:rsidRPr="00D60D90" w:rsidRDefault="00034DE4"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6563B"/>
    <w:rsid w:val="00172B41"/>
    <w:rsid w:val="00175CD3"/>
    <w:rsid w:val="001825DE"/>
    <w:rsid w:val="001C1437"/>
    <w:rsid w:val="001C1B97"/>
    <w:rsid w:val="001C3E84"/>
    <w:rsid w:val="001C7105"/>
    <w:rsid w:val="001D7187"/>
    <w:rsid w:val="00215BCD"/>
    <w:rsid w:val="0023301C"/>
    <w:rsid w:val="002336C6"/>
    <w:rsid w:val="00240917"/>
    <w:rsid w:val="002528E7"/>
    <w:rsid w:val="00262B1C"/>
    <w:rsid w:val="00273855"/>
    <w:rsid w:val="002811A5"/>
    <w:rsid w:val="00284AFF"/>
    <w:rsid w:val="002B06A0"/>
    <w:rsid w:val="002C721E"/>
    <w:rsid w:val="002D1229"/>
    <w:rsid w:val="002D1E2C"/>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826FA"/>
    <w:rsid w:val="0038284F"/>
    <w:rsid w:val="00383BF7"/>
    <w:rsid w:val="00387696"/>
    <w:rsid w:val="003A13A8"/>
    <w:rsid w:val="003A4772"/>
    <w:rsid w:val="003E098F"/>
    <w:rsid w:val="003E3C8F"/>
    <w:rsid w:val="003E732D"/>
    <w:rsid w:val="003F4276"/>
    <w:rsid w:val="00401AAA"/>
    <w:rsid w:val="00402FED"/>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71E96"/>
    <w:rsid w:val="00576BA3"/>
    <w:rsid w:val="00584AF4"/>
    <w:rsid w:val="0059063F"/>
    <w:rsid w:val="005A7839"/>
    <w:rsid w:val="005B2852"/>
    <w:rsid w:val="005B484C"/>
    <w:rsid w:val="005D112A"/>
    <w:rsid w:val="005D3A48"/>
    <w:rsid w:val="005E05AC"/>
    <w:rsid w:val="005E49D9"/>
    <w:rsid w:val="005F18AF"/>
    <w:rsid w:val="006124C1"/>
    <w:rsid w:val="00614B60"/>
    <w:rsid w:val="00616935"/>
    <w:rsid w:val="006222D5"/>
    <w:rsid w:val="00633BD6"/>
    <w:rsid w:val="00635EE3"/>
    <w:rsid w:val="00637610"/>
    <w:rsid w:val="00667048"/>
    <w:rsid w:val="00681F3A"/>
    <w:rsid w:val="006914B5"/>
    <w:rsid w:val="006A114E"/>
    <w:rsid w:val="006A155C"/>
    <w:rsid w:val="006A3EAA"/>
    <w:rsid w:val="006C7474"/>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A131F"/>
    <w:rsid w:val="009A3E7A"/>
    <w:rsid w:val="009B055E"/>
    <w:rsid w:val="009D5EA7"/>
    <w:rsid w:val="009E3A5A"/>
    <w:rsid w:val="009E3BFC"/>
    <w:rsid w:val="009E3EA3"/>
    <w:rsid w:val="009E565C"/>
    <w:rsid w:val="009F0A8F"/>
    <w:rsid w:val="00A01FF0"/>
    <w:rsid w:val="00A053AA"/>
    <w:rsid w:val="00A0689F"/>
    <w:rsid w:val="00A235D1"/>
    <w:rsid w:val="00A24794"/>
    <w:rsid w:val="00A26F56"/>
    <w:rsid w:val="00A353A3"/>
    <w:rsid w:val="00A404E8"/>
    <w:rsid w:val="00A47B32"/>
    <w:rsid w:val="00A63396"/>
    <w:rsid w:val="00A81FE7"/>
    <w:rsid w:val="00A82A2C"/>
    <w:rsid w:val="00AA55E2"/>
    <w:rsid w:val="00AA7F8B"/>
    <w:rsid w:val="00AB45B0"/>
    <w:rsid w:val="00AD3BC0"/>
    <w:rsid w:val="00AF56A0"/>
    <w:rsid w:val="00B0117B"/>
    <w:rsid w:val="00B01E9F"/>
    <w:rsid w:val="00B0260A"/>
    <w:rsid w:val="00B045C7"/>
    <w:rsid w:val="00B1747E"/>
    <w:rsid w:val="00B361E3"/>
    <w:rsid w:val="00B43B48"/>
    <w:rsid w:val="00B470FE"/>
    <w:rsid w:val="00B52ED0"/>
    <w:rsid w:val="00B7001F"/>
    <w:rsid w:val="00B71085"/>
    <w:rsid w:val="00B779AF"/>
    <w:rsid w:val="00B82466"/>
    <w:rsid w:val="00BA318F"/>
    <w:rsid w:val="00BA4635"/>
    <w:rsid w:val="00BA7F68"/>
    <w:rsid w:val="00BB2883"/>
    <w:rsid w:val="00BD188F"/>
    <w:rsid w:val="00BD72A6"/>
    <w:rsid w:val="00BE3A13"/>
    <w:rsid w:val="00BF718E"/>
    <w:rsid w:val="00C06B29"/>
    <w:rsid w:val="00C179AC"/>
    <w:rsid w:val="00C25336"/>
    <w:rsid w:val="00C3298C"/>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958F6"/>
    <w:rsid w:val="00E97F68"/>
    <w:rsid w:val="00EB3BF6"/>
    <w:rsid w:val="00EB3DE5"/>
    <w:rsid w:val="00EC7898"/>
    <w:rsid w:val="00EE1594"/>
    <w:rsid w:val="00EE6DAA"/>
    <w:rsid w:val="00EE70A3"/>
    <w:rsid w:val="00EF682A"/>
    <w:rsid w:val="00F15276"/>
    <w:rsid w:val="00F46759"/>
    <w:rsid w:val="00F61447"/>
    <w:rsid w:val="00F741E6"/>
    <w:rsid w:val="00F87B22"/>
    <w:rsid w:val="00F93472"/>
    <w:rsid w:val="00F95CA0"/>
    <w:rsid w:val="00FB18EA"/>
    <w:rsid w:val="00FB1AC5"/>
    <w:rsid w:val="00FB515F"/>
    <w:rsid w:val="00FC1437"/>
    <w:rsid w:val="00FD4A30"/>
    <w:rsid w:val="00FE1644"/>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82FF1-4849-46F7-81B5-F4FAF59BA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9639</Words>
  <Characters>54943</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16</cp:revision>
  <cp:lastPrinted>2022-05-13T12:33:00Z</cp:lastPrinted>
  <dcterms:created xsi:type="dcterms:W3CDTF">2021-10-19T10:43:00Z</dcterms:created>
  <dcterms:modified xsi:type="dcterms:W3CDTF">2022-05-13T12:33:00Z</dcterms:modified>
</cp:coreProperties>
</file>